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การขออนุญาตจัดตั้งศูนย์ฝึกอบรมฝีมือแรงงาน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กองส่งเสริมการพัฒนาฝีมือแรงงาน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กระทรวงแรงงาน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การขออนุญาตจัดตั้งศูนย์ฝึกอบรมฝีมือแรงงาน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กองส่งเสริมการพัฒนาฝีมือแรงงาน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อนุญาต/ออกใบอนุญาต/รับรอง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พ.ร.บ. ส่งเสริมการพัฒนาฝีมือแรงงาน พ.ศ. 2545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ส่วนกลาง, ส่วนภูมิภาค, ส่วนกลางที่ตั้งอยู่ในภูมิภาค (ตามกฎกระทรวง), ส่วนกลางที่ตั้งอยู่ในภูมิภาค (นอกกฎกระทรวง)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พ.ร.บ.ส่งเสริมการพัฒนาฝีมือแรงงาน พ.ศ. 2545 และที่แก้ไขเพิ่มเติม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20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1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1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1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[สำเนาคู่มือประชาชน] การขออนุญาตจัดตั้งศูนย์ฝึกอบรมฝีมือแรงงาน 25/05/2558 12:42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กองส่งเสริมการพัฒนาฝีมือแรงงาน กรมพัฒนาฝีมือแรงงาน ถนนมิตรไมตรี ดินแดง กรุงเทพฯ 10400 โทรศัพท์ : 02 245 1707 ต่อ</w:t>
              <w:br/>
              <w:t xml:space="preserve">   415,416,417  </w:t>
              <w:br/>
              <w:t xml:space="preserve">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สถาบันพัฒนาฝีมือแรงงานภาค 1-12/ติดต่อด้วยตนเอง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(ที่อยู่/โทรศัพท์ สามารถค้นหาได้ทางเว็บไซต์ http://www.dsd.go.th)</w:t>
            </w:r>
          </w:p>
        </w:tc>
      </w:tr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ศูนย์พัฒนาฝีมือแรงงานกรุงเทพมหานคร ถนนสุขุมวิท เขตวัฒนา กรุงเพฯ โทร. 0 2390 0261-5/ติดต่อด้วยตนเอง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(เฉพาะผู้ประกอบกิจการที่มีสำนักงานตั้งอยู่ในเขตวัฒนาและเขตพระโขนง)</w:t>
            </w:r>
          </w:p>
        </w:tc>
      </w:tr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ศูนย์พัฒนาฝีมือแรงงานจังหวัดทุกจังหวัด/ติดต่อด้วยตนเอง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(ที่อยู่/โทรศัพท์ สามารถค้นหาได้ทางเว็บไซต์ http://www.dsd.go.th)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ให้ผู้ขอรับอนุญาตยื่นในเขตจังหวัดที่ศูนย์ฝึกอบรมฝีมือแรงงานนั้นตั้งอยู่</w:t>
        <w:br/>
        <w:t xml:space="preserve"/>
        <w:br/>
        <w:t xml:space="preserve">1. เงื่อนไขการจัดตั้งศูนย์ฝึกอบรมฝีมือแรงงาน</w:t>
        <w:br/>
        <w:t xml:space="preserve"/>
        <w:br/>
        <w:t xml:space="preserve"> 1.1 สถานประกอบกิจการต้องมีสถานที่ฝึกที่ได้จัดไว้เป็นสัดส่วนแยกจากหน่วยประกอบกิจการ</w:t>
        <w:br/>
        <w:t xml:space="preserve"/>
        <w:br/>
        <w:t xml:space="preserve"> 1.2 ศูนย์ฝึกอบรมฝีมือแรงงาน ต้องมีความพร้อมและความเหมาะสมในเรื่อง สถานที่ เครื่องมือ เครื่องจักรอุปกรณ์ หรือสิ่งอำนวยความสะดวก และจะต้องได้รับอนุญาตจากนายทะเบียน ซึ่งเป็นไปตามประกาศคณะกรรมการส่งเสริมการพัฒนาฝีมือแรงงาน เรื่อง หลักเกณฑ์ วิธีการและเงื่อนไขการจดตั้งศูนย์ฝึกอบรมฝีมือแรงงาน ลงวันที่ 16 มิถุนายน 2546</w:t>
        <w:br/>
        <w:t xml:space="preserve"/>
        <w:br/>
        <w:t xml:space="preserve"> 1.3 สถานที่ เครื่องมือ เครื่องจักรอุปกรณ์ หรือสิ่งอำนวยความสะดวก ต้องมีลักษณะเหมาะสมสำหรับการฝึกอบรมฝีมือแรงงานตามสาขาอาชีพที่รัฐมนตรีว่าการกระทรวงแรงงานประกาศกำหนด และต้องมีสภาพที่ดีและมีความปลอดภัย</w:t>
        <w:br/>
        <w:t xml:space="preserve"/>
        <w:br/>
        <w:t xml:space="preserve">2. การพิจารณาอนุญาต</w:t>
        <w:br/>
        <w:t xml:space="preserve"/>
        <w:br/>
        <w:t xml:space="preserve"> เมื่อนายทะเบียนตรวจสอบแล้วเห็นว่าผู้ยื่นคำขอ มีความพร้อมและความเหมาะสมจะออกใบอนุญาตจัดตั้งศูนย์ฝึกอบรมฝีมือแรงงานให้แก่ผู้ยื่นคำขอ</w:t>
        <w:br/>
        <w:t xml:space="preserve"/>
        <w:br/>
        <w:t xml:space="preserve"> ในกรณีที่นายทะเบียนไม่ให้ความเห็นชอบให้แจ้งเป็นหนังสือพร้อมเหตุผล สิทธิ และระยะเวลาในการอุทธรณ์ให้ผู้ยื่นคำขอทราบ</w:t>
        <w:br/>
        <w:t xml:space="preserve"/>
        <w:br/>
        <w:t xml:space="preserve"> กรณีใบอนุญาตจัดตั้งศูนย์ฝึกอบรมฝีมือแรงงานสูญหาย ถูกทำลาย หรือชำรุด ลบเลือนในสาระสำคัญ ให้ผู้ขอรับอนุญาตจัดตั้งศูนย์ฝึกอบรมฝีมือแรงงานขอรับใบแทนใบอนุญาต โดยยื่นคำขอพร้อมแนบใบอนุญาต ที่ชำรุดหรือหลักฐานการลงบันทึกประจำวันของพนักงานสอบสวนว่าใบอนุญาตสูญหาย เพื่อประกอบการพิจารณาผู้รับอนุญาตต้องแสดงใบอนุญาตจัดตั้งศูนย์ฝึกอบรมฝีมือแรงงาน ไว้ในที่เปิดเผยและเห็นได้ง่าย ณ ศูนย์ฝึกอบรมฝีมือแรงงาน</w:t>
        <w:br/>
        <w:t xml:space="preserve"/>
        <w:br/>
        <w:t xml:space="preserve">หมายเหตุ</w:t>
        <w:br/>
        <w:t xml:space="preserve"/>
        <w:br/>
        <w:t xml:space="preserve">**กรณีคำขอหรือรายการเอกสารประกอบการพิจารณาไม่ถูกต้องหรือไม่ครบถ้วน หรือไม่อาจแก้ไข/เพิ่มเติมได้ในขณะนั้น ผู้รับคำขอและผู้ยื่นคำขอจะต้องลงนามบันทึกความบกพร่องและรายการเอกสาร/หลักฐาน ร่วมกัน พร้อมกำหนดระยะเวลาให้ผู้ยื่นคำขอดำเนินการแก้ไข/เพิ่มเติม หากผู้ยื่นคำขอไม่ดำเนินการแก้ไข/เพิ่มเติมได้ภายในระยะเวลาที่กำหนด ผู้รับคำขอจะดำเนินการคืนคำขอและเอกสารประกอบการพิจารณา</w:t>
        <w:br/>
        <w:t xml:space="preserve"/>
        <w:br/>
        <w:t xml:space="preserve">**พนักเจ้าหน้าที่จะยังไม่พิจารณาคำขอ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บันทึกความบกพร่องนั้นเรียบร้อยแล้ว</w:t>
        <w:br/>
        <w:t xml:space="preserve"/>
        <w:br/>
        <w:t xml:space="preserve">**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  <w:br/>
        <w:t xml:space="preserve"/>
        <w:br/>
        <w:t xml:space="preserve">**ทั้งนี้จะแจ้งผลการพิจารณาให้ผู้ยื่นคำขอทราบภายใน 7 วัน นับแต่วันที่พิจารณาแล้วเสร็จ</w:t>
        <w:br/>
        <w:t xml:space="preserve"/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ผู้ยื่นคำขอ เจ้าหน้าที่ตรวจสอบความครบถ้วนของเอกสารและลงทะเบียนเอกสาร</w:t>
              <w:br/>
              <w:t xml:space="preserve">   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 ชั่วโมง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เจ้าหน้าที่ออก ตรวจสอบพร้อมของสถานที่ฝึก เครื่องจักร อุปกรณ์</w:t>
              <w:br/>
              <w:t xml:space="preserve">  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19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การลงนาม/คณะกรรมการมีมติ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นายทะเบียนพิจารณาให้ความเห็นชอบและออกใบอนุญาต</w:t>
              <w:br/>
              <w:t xml:space="preserve">    ให้แก่ผู้ยื่นคำขอ   แจ้งสถานประกอบกิจการมารับหนังสือรับรอง </w:t>
              <w:br/>
              <w:t xml:space="preserve"/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5 ชั่วโมง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20 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(และเอกสารอื่น ๆ ที่เกี่ยวข้องตามรายละเอียดในแบบฟอร์ม)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คำขอรับอนุญาตจัดตั้งศูนย์ฝึกอบรมฝีมือแรงงาน   (แบบ ศร 1)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สำเนาทะเบียนบ้าน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กรณีห้างหุ้นส่วนสามัญ สำเนาบัตรประชาชนของผู้เป็นห้างหุ้นส่วนทุกคน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กรณีห้างหุ้นส่วนสามัญ สำเนาทะเบียนบ้านของผู้เป็นห้างหุ้นส่วนทุกคน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กรณีห้างหุ้นส่วนสามัญ บัญชีรายชื่อผู้เป็นหุ้นส่วนทุกคน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กรณีนิติบุคคล หนังสือรับรองของนายทะเบียนหุ้นส่วนบริษัท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กรณีนิติบุคคล หนังสือรับรองของนายทะเบียนหุ้นส่วนบริษัท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กรณีนิติบุคคล สำเนาบัตรประจำตัวประชาชนของผู้มีอำนาจทำการแทนนิติบุคคล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กรณีนิติบุคคล สำเนาทะเบียนบ้านของผู้มีอำนาจทำการแทนนิติบุคคล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ไม่มีค่าธรรมเนียม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กองส่งเสริมการพัฒนาฝีมือแรงงาน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(กองส่งเสริมการพัฒนาฝีมือแรงงาน กรมพัฒนาฝีมือแรงงาน ถนนมิตรไมตรี ดินแดง กรุงเทพฯ 10400 โทรศัพท์ : 02 245 1707 ต่อ 415,416,417 / ติดต่อด้วยตนเอง ณ หน่วยงาน)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 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(กรมพัฒนาฝีมือแรงงาน ถนนมิตรไมตรี ดินแดง กรุงเทพฯ 10400 http://www.dsd.go.th)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กระทรวงแรงงาน 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(กระทรวงแรงงาน ถนนมิตรไมตรี ดินแดง กรุงเทพฯ 10400 สายด่วน 1546 http://www.mol.go.th/anonymouse/complaint)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แบบฟอร์มที่ใช้ยื่น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สำเนาเอกสารทุกฉบับต้องมีการรับรองสำเนาถูกต้องโดยผู้มีอำนาจลงนามแทนบริษัทหรือผู้รับมอบอำนาจ</w:t>
        <w:br/>
        <w:t xml:space="preserve"/>
        <w:br/>
        <w:t xml:space="preserve">สามารถดาวโหลดได้ที่http://home.dsd.go.th/sdpaa/index.php?option=com_content&amp;amp;view=article&amp;amp;id=123&amp;amp;Itemid=125</w:t>
        <w:br/>
        <w:t xml:space="preserve"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15/07/2558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เผยแพร่คู่มือบนเว็บไซต์แล้ว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ชานนท์ อาคะมา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Subhop Pingta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สุกัญญา องค์วิเศษไพบูลย์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